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3A" w:rsidRDefault="008E63AB">
      <w:r>
        <w:rPr>
          <w:noProof/>
        </w:rPr>
        <w:drawing>
          <wp:inline distT="0" distB="0" distL="0" distR="0">
            <wp:extent cx="5922645" cy="7878445"/>
            <wp:effectExtent l="19050" t="0" r="1905" b="0"/>
            <wp:docPr id="2" name="Picture 1" descr="C:\Users\DIKA\Documents\IMG_2020102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KA\Documents\IMG_20201026_0001.jpg"/>
                    <pic:cNvPicPr>
                      <a:picLocks noChangeAspect="1" noChangeArrowheads="1"/>
                    </pic:cNvPicPr>
                  </pic:nvPicPr>
                  <pic:blipFill>
                    <a:blip r:embed="rId5" cstate="print"/>
                    <a:srcRect/>
                    <a:stretch>
                      <a:fillRect/>
                    </a:stretch>
                  </pic:blipFill>
                  <pic:spPr bwMode="auto">
                    <a:xfrm>
                      <a:off x="0" y="0"/>
                      <a:ext cx="5922645" cy="7878445"/>
                    </a:xfrm>
                    <a:prstGeom prst="rect">
                      <a:avLst/>
                    </a:prstGeom>
                    <a:noFill/>
                    <a:ln w="9525">
                      <a:noFill/>
                      <a:miter lim="800000"/>
                      <a:headEnd/>
                      <a:tailEnd/>
                    </a:ln>
                  </pic:spPr>
                </pic:pic>
              </a:graphicData>
            </a:graphic>
          </wp:inline>
        </w:drawing>
      </w:r>
    </w:p>
    <w:p w:rsidR="004863BB" w:rsidRDefault="004863BB"/>
    <w:p w:rsidR="004863BB" w:rsidRDefault="004863BB"/>
    <w:p w:rsidR="004863BB" w:rsidRDefault="004863BB"/>
    <w:p w:rsidR="004863BB" w:rsidRDefault="004863BB" w:rsidP="004863BB">
      <w:pPr>
        <w:spacing w:after="0"/>
        <w:jc w:val="center"/>
        <w:rPr>
          <w:b/>
          <w:sz w:val="26"/>
          <w:szCs w:val="26"/>
        </w:rPr>
      </w:pPr>
      <w:r>
        <w:rPr>
          <w:b/>
          <w:sz w:val="26"/>
          <w:szCs w:val="26"/>
        </w:rPr>
        <w:lastRenderedPageBreak/>
        <w:t>ANNEXURE - I</w:t>
      </w:r>
    </w:p>
    <w:p w:rsidR="004863BB" w:rsidRPr="00BB75A9" w:rsidRDefault="004863BB" w:rsidP="004863BB">
      <w:pPr>
        <w:spacing w:after="0"/>
        <w:jc w:val="center"/>
        <w:rPr>
          <w:b/>
          <w:sz w:val="26"/>
          <w:szCs w:val="26"/>
        </w:rPr>
      </w:pPr>
      <w:r w:rsidRPr="00BB75A9">
        <w:rPr>
          <w:b/>
          <w:sz w:val="26"/>
          <w:szCs w:val="26"/>
        </w:rPr>
        <w:t>TERMS  AND  CONDITIONS</w:t>
      </w:r>
    </w:p>
    <w:p w:rsidR="004863BB" w:rsidRPr="00BB75A9" w:rsidRDefault="004863BB" w:rsidP="004863BB">
      <w:pPr>
        <w:spacing w:after="0"/>
        <w:jc w:val="center"/>
        <w:rPr>
          <w:b/>
          <w:sz w:val="26"/>
          <w:szCs w:val="26"/>
        </w:rPr>
      </w:pPr>
      <w:r w:rsidRPr="00BB75A9">
        <w:rPr>
          <w:b/>
          <w:sz w:val="26"/>
          <w:szCs w:val="26"/>
        </w:rPr>
        <w:t>FOR</w:t>
      </w:r>
    </w:p>
    <w:p w:rsidR="004863BB" w:rsidRPr="00414734" w:rsidRDefault="004863BB" w:rsidP="004863BB">
      <w:pPr>
        <w:spacing w:after="0"/>
        <w:jc w:val="center"/>
        <w:rPr>
          <w:b/>
          <w:sz w:val="26"/>
          <w:szCs w:val="26"/>
        </w:rPr>
      </w:pPr>
      <w:r w:rsidRPr="00BB75A9">
        <w:rPr>
          <w:b/>
          <w:sz w:val="26"/>
          <w:szCs w:val="26"/>
        </w:rPr>
        <w:t>RENT A MOTOR CYCLE SCHEME, 1997</w:t>
      </w:r>
    </w:p>
    <w:p w:rsidR="004863BB" w:rsidRPr="007247EB" w:rsidRDefault="004863BB" w:rsidP="004863BB">
      <w:pPr>
        <w:spacing w:after="0"/>
        <w:jc w:val="both"/>
        <w:rPr>
          <w:sz w:val="26"/>
          <w:szCs w:val="26"/>
        </w:rPr>
      </w:pPr>
      <w:r w:rsidRPr="007247EB">
        <w:rPr>
          <w:sz w:val="26"/>
          <w:szCs w:val="26"/>
        </w:rPr>
        <w:t>1.</w:t>
      </w:r>
      <w:r w:rsidRPr="007247EB">
        <w:rPr>
          <w:sz w:val="26"/>
          <w:szCs w:val="26"/>
        </w:rPr>
        <w:tab/>
        <w:t xml:space="preserve">Rent a Motor Cycle Scheme hi Contract Carriage permit hnuaiah dah a nih </w:t>
      </w:r>
      <w:r>
        <w:rPr>
          <w:sz w:val="26"/>
          <w:szCs w:val="26"/>
        </w:rPr>
        <w:tab/>
        <w:t xml:space="preserve">angin Operator </w:t>
      </w:r>
      <w:r w:rsidRPr="007247EB">
        <w:rPr>
          <w:sz w:val="26"/>
          <w:szCs w:val="26"/>
        </w:rPr>
        <w:t xml:space="preserve">Licence nei lo chuan he Scheme hnuaiah hian sumdawnna a ti </w:t>
      </w:r>
      <w:r>
        <w:rPr>
          <w:sz w:val="26"/>
          <w:szCs w:val="26"/>
        </w:rPr>
        <w:tab/>
      </w:r>
      <w:r w:rsidRPr="007247EB">
        <w:rPr>
          <w:sz w:val="26"/>
          <w:szCs w:val="26"/>
        </w:rPr>
        <w:t>v</w:t>
      </w:r>
      <w:r>
        <w:rPr>
          <w:sz w:val="26"/>
          <w:szCs w:val="26"/>
        </w:rPr>
        <w:t>e tur a ni lo.{Sec. 74(1)of MV Act, 1988}</w:t>
      </w:r>
    </w:p>
    <w:p w:rsidR="004863BB" w:rsidRPr="007247EB" w:rsidRDefault="004863BB" w:rsidP="004863BB">
      <w:pPr>
        <w:spacing w:after="0"/>
        <w:jc w:val="both"/>
        <w:rPr>
          <w:sz w:val="26"/>
          <w:szCs w:val="26"/>
        </w:rPr>
      </w:pPr>
      <w:r w:rsidRPr="007247EB">
        <w:rPr>
          <w:sz w:val="26"/>
          <w:szCs w:val="26"/>
        </w:rPr>
        <w:t>2</w:t>
      </w:r>
      <w:r w:rsidRPr="007247EB">
        <w:rPr>
          <w:sz w:val="26"/>
          <w:szCs w:val="26"/>
        </w:rPr>
        <w:tab/>
        <w:t>Operator Licence dilna form siamsa Form-1 hmangin dil tur a ni.</w:t>
      </w:r>
      <w:r>
        <w:rPr>
          <w:sz w:val="26"/>
          <w:szCs w:val="26"/>
        </w:rPr>
        <w:t>(Enclo:Form 1)</w:t>
      </w:r>
    </w:p>
    <w:p w:rsidR="004863BB" w:rsidRPr="007247EB" w:rsidRDefault="004863BB" w:rsidP="004863BB">
      <w:pPr>
        <w:spacing w:after="0"/>
        <w:jc w:val="both"/>
        <w:rPr>
          <w:sz w:val="26"/>
          <w:szCs w:val="26"/>
        </w:rPr>
      </w:pPr>
      <w:r w:rsidRPr="007247EB">
        <w:rPr>
          <w:sz w:val="26"/>
          <w:szCs w:val="26"/>
        </w:rPr>
        <w:t>3.</w:t>
      </w:r>
      <w:r w:rsidRPr="007247EB">
        <w:rPr>
          <w:sz w:val="26"/>
          <w:szCs w:val="26"/>
        </w:rPr>
        <w:tab/>
        <w:t>Operator Licence pek a nih daw</w:t>
      </w:r>
      <w:r>
        <w:rPr>
          <w:sz w:val="26"/>
          <w:szCs w:val="26"/>
        </w:rPr>
        <w:t xml:space="preserve">n chuan he dan provision No. 5 point (i) to </w:t>
      </w:r>
      <w:r>
        <w:rPr>
          <w:sz w:val="26"/>
          <w:szCs w:val="26"/>
        </w:rPr>
        <w:tab/>
        <w:t>(iv)</w:t>
      </w:r>
      <w:r w:rsidRPr="007247EB">
        <w:rPr>
          <w:sz w:val="26"/>
          <w:szCs w:val="26"/>
        </w:rPr>
        <w:t xml:space="preserve"> </w:t>
      </w:r>
      <w:r>
        <w:rPr>
          <w:sz w:val="26"/>
          <w:szCs w:val="26"/>
        </w:rPr>
        <w:tab/>
        <w:t xml:space="preserve">hi diltuin a </w:t>
      </w:r>
      <w:r w:rsidRPr="007247EB">
        <w:rPr>
          <w:sz w:val="26"/>
          <w:szCs w:val="26"/>
        </w:rPr>
        <w:t>zawm hmasa ngei tur a ni.</w:t>
      </w:r>
      <w:r>
        <w:rPr>
          <w:sz w:val="26"/>
          <w:szCs w:val="26"/>
        </w:rPr>
        <w:t xml:space="preserve"> ( Enclo: Provision No. 5)</w:t>
      </w:r>
      <w:r w:rsidRPr="007247EB">
        <w:rPr>
          <w:sz w:val="26"/>
          <w:szCs w:val="26"/>
        </w:rPr>
        <w:tab/>
      </w:r>
    </w:p>
    <w:p w:rsidR="004863BB" w:rsidRPr="007247EB" w:rsidRDefault="004863BB" w:rsidP="004863BB">
      <w:pPr>
        <w:spacing w:after="0"/>
        <w:jc w:val="both"/>
        <w:rPr>
          <w:sz w:val="26"/>
          <w:szCs w:val="26"/>
        </w:rPr>
      </w:pPr>
      <w:r w:rsidRPr="007247EB">
        <w:rPr>
          <w:sz w:val="26"/>
          <w:szCs w:val="26"/>
        </w:rPr>
        <w:t>4.</w:t>
      </w:r>
      <w:r w:rsidRPr="007247EB">
        <w:rPr>
          <w:sz w:val="26"/>
          <w:szCs w:val="26"/>
        </w:rPr>
        <w:tab/>
        <w:t xml:space="preserve">Operator Licence hmutu chuan he scheme provision No. 8 clause (i) to (viii) te </w:t>
      </w:r>
      <w:r>
        <w:rPr>
          <w:sz w:val="26"/>
          <w:szCs w:val="26"/>
        </w:rPr>
        <w:tab/>
      </w:r>
      <w:r w:rsidRPr="007247EB">
        <w:rPr>
          <w:sz w:val="26"/>
          <w:szCs w:val="26"/>
        </w:rPr>
        <w:t xml:space="preserve">hi tha takin a </w:t>
      </w:r>
      <w:r w:rsidRPr="007247EB">
        <w:rPr>
          <w:sz w:val="26"/>
          <w:szCs w:val="26"/>
        </w:rPr>
        <w:tab/>
        <w:t>zawm tur a ni.</w:t>
      </w:r>
      <w:r>
        <w:rPr>
          <w:sz w:val="26"/>
          <w:szCs w:val="26"/>
        </w:rPr>
        <w:t xml:space="preserve"> ( Enclo: Provision No. 8)</w:t>
      </w:r>
    </w:p>
    <w:p w:rsidR="004863BB" w:rsidRDefault="004863BB" w:rsidP="004863BB">
      <w:pPr>
        <w:spacing w:after="0"/>
        <w:jc w:val="both"/>
        <w:rPr>
          <w:sz w:val="26"/>
          <w:szCs w:val="26"/>
        </w:rPr>
      </w:pPr>
      <w:r w:rsidRPr="007247EB">
        <w:rPr>
          <w:sz w:val="26"/>
          <w:szCs w:val="26"/>
        </w:rPr>
        <w:t>5.</w:t>
      </w:r>
      <w:r w:rsidRPr="007247EB">
        <w:rPr>
          <w:sz w:val="26"/>
          <w:szCs w:val="26"/>
        </w:rPr>
        <w:tab/>
      </w:r>
      <w:r>
        <w:rPr>
          <w:sz w:val="26"/>
          <w:szCs w:val="26"/>
        </w:rPr>
        <w:t>Operator-in Two Wheeler ( 110</w:t>
      </w:r>
      <w:r w:rsidRPr="007247EB">
        <w:rPr>
          <w:sz w:val="26"/>
          <w:szCs w:val="26"/>
        </w:rPr>
        <w:t xml:space="preserve">cc aia hniam lo) ama hmingin  5 (Panga) </w:t>
      </w:r>
      <w:r>
        <w:rPr>
          <w:sz w:val="26"/>
          <w:szCs w:val="26"/>
        </w:rPr>
        <w:t xml:space="preserve">aia </w:t>
      </w:r>
      <w:r>
        <w:rPr>
          <w:sz w:val="26"/>
          <w:szCs w:val="26"/>
        </w:rPr>
        <w:tab/>
        <w:t>tlem lo a nei tur a ni.</w:t>
      </w:r>
    </w:p>
    <w:p w:rsidR="004863BB" w:rsidRPr="007247EB" w:rsidRDefault="004863BB" w:rsidP="004863BB">
      <w:pPr>
        <w:spacing w:after="0"/>
        <w:jc w:val="both"/>
        <w:rPr>
          <w:sz w:val="26"/>
          <w:szCs w:val="26"/>
        </w:rPr>
      </w:pPr>
      <w:r>
        <w:rPr>
          <w:sz w:val="26"/>
          <w:szCs w:val="26"/>
        </w:rPr>
        <w:t>6.</w:t>
      </w:r>
      <w:r>
        <w:rPr>
          <w:sz w:val="26"/>
          <w:szCs w:val="26"/>
        </w:rPr>
        <w:tab/>
      </w:r>
      <w:r w:rsidRPr="007247EB">
        <w:rPr>
          <w:sz w:val="26"/>
          <w:szCs w:val="26"/>
        </w:rPr>
        <w:t xml:space="preserve">Operator Licence </w:t>
      </w:r>
      <w:r>
        <w:rPr>
          <w:sz w:val="26"/>
          <w:szCs w:val="26"/>
        </w:rPr>
        <w:t>hi</w:t>
      </w:r>
      <w:r w:rsidRPr="007247EB">
        <w:rPr>
          <w:sz w:val="26"/>
          <w:szCs w:val="26"/>
        </w:rPr>
        <w:t xml:space="preserve"> </w:t>
      </w:r>
      <w:r>
        <w:rPr>
          <w:sz w:val="26"/>
          <w:szCs w:val="26"/>
        </w:rPr>
        <w:t xml:space="preserve">kum 5 </w:t>
      </w:r>
      <w:r w:rsidRPr="007247EB">
        <w:rPr>
          <w:sz w:val="26"/>
          <w:szCs w:val="26"/>
        </w:rPr>
        <w:t>atan</w:t>
      </w:r>
      <w:r>
        <w:rPr>
          <w:sz w:val="26"/>
          <w:szCs w:val="26"/>
        </w:rPr>
        <w:t xml:space="preserve"> pek a ni ang a: Licence hi a tul angin</w:t>
      </w:r>
      <w:r w:rsidRPr="007247EB">
        <w:rPr>
          <w:sz w:val="26"/>
          <w:szCs w:val="26"/>
        </w:rPr>
        <w:t xml:space="preserve"> renew </w:t>
      </w:r>
      <w:r>
        <w:rPr>
          <w:sz w:val="26"/>
          <w:szCs w:val="26"/>
        </w:rPr>
        <w:tab/>
      </w:r>
      <w:r w:rsidRPr="007247EB">
        <w:rPr>
          <w:sz w:val="26"/>
          <w:szCs w:val="26"/>
        </w:rPr>
        <w:t>theih a ni ang.</w:t>
      </w:r>
    </w:p>
    <w:p w:rsidR="004863BB" w:rsidRPr="007247EB" w:rsidRDefault="004863BB" w:rsidP="004863BB">
      <w:pPr>
        <w:spacing w:after="0"/>
        <w:jc w:val="both"/>
        <w:rPr>
          <w:sz w:val="26"/>
          <w:szCs w:val="26"/>
        </w:rPr>
      </w:pPr>
      <w:r w:rsidRPr="007247EB">
        <w:rPr>
          <w:sz w:val="26"/>
          <w:szCs w:val="26"/>
        </w:rPr>
        <w:t>7.</w:t>
      </w:r>
      <w:r w:rsidRPr="007247EB">
        <w:rPr>
          <w:sz w:val="26"/>
          <w:szCs w:val="26"/>
        </w:rPr>
        <w:tab/>
        <w:t>He Scheme provision No. 11</w:t>
      </w:r>
      <w:r>
        <w:rPr>
          <w:sz w:val="26"/>
          <w:szCs w:val="26"/>
        </w:rPr>
        <w:t xml:space="preserve"> (1)  hmangin Licencing Authority(STA)-in </w:t>
      </w:r>
      <w:r w:rsidRPr="007247EB">
        <w:rPr>
          <w:sz w:val="26"/>
          <w:szCs w:val="26"/>
        </w:rPr>
        <w:t xml:space="preserve">Licence </w:t>
      </w:r>
      <w:r>
        <w:rPr>
          <w:sz w:val="26"/>
          <w:szCs w:val="26"/>
        </w:rPr>
        <w:tab/>
      </w:r>
      <w:r w:rsidRPr="007247EB">
        <w:rPr>
          <w:sz w:val="26"/>
          <w:szCs w:val="26"/>
        </w:rPr>
        <w:t>cancel-sak/suspend emaw fine-tir theih a ni.</w:t>
      </w:r>
      <w:r>
        <w:rPr>
          <w:sz w:val="26"/>
          <w:szCs w:val="26"/>
        </w:rPr>
        <w:t xml:space="preserve"> {Enclo : Provision No. 11(1)}</w:t>
      </w:r>
    </w:p>
    <w:p w:rsidR="004863BB" w:rsidRDefault="004863BB" w:rsidP="004863BB">
      <w:pPr>
        <w:spacing w:after="0"/>
        <w:jc w:val="both"/>
        <w:rPr>
          <w:sz w:val="26"/>
          <w:szCs w:val="26"/>
        </w:rPr>
      </w:pPr>
      <w:r w:rsidRPr="007247EB">
        <w:rPr>
          <w:sz w:val="26"/>
          <w:szCs w:val="26"/>
        </w:rPr>
        <w:t>8.</w:t>
      </w:r>
      <w:r w:rsidRPr="007247EB">
        <w:rPr>
          <w:sz w:val="26"/>
          <w:szCs w:val="26"/>
        </w:rPr>
        <w:tab/>
        <w:t xml:space="preserve">He scheme hnuaia operator-te hremna pek an niha lungawi lohna an nei a nih </w:t>
      </w:r>
      <w:r>
        <w:rPr>
          <w:sz w:val="26"/>
          <w:szCs w:val="26"/>
        </w:rPr>
        <w:tab/>
      </w:r>
      <w:r w:rsidRPr="007247EB">
        <w:rPr>
          <w:sz w:val="26"/>
          <w:szCs w:val="26"/>
        </w:rPr>
        <w:t xml:space="preserve">chuan, order </w:t>
      </w:r>
      <w:r w:rsidRPr="007247EB">
        <w:rPr>
          <w:sz w:val="26"/>
          <w:szCs w:val="26"/>
        </w:rPr>
        <w:tab/>
        <w:t xml:space="preserve">chhuah atanga ni 30(Sawmthum) chhungin thuneitute hnenah </w:t>
      </w:r>
      <w:r>
        <w:rPr>
          <w:sz w:val="26"/>
          <w:szCs w:val="26"/>
        </w:rPr>
        <w:tab/>
        <w:t xml:space="preserve">lungawi lohna thlen theih a </w:t>
      </w:r>
      <w:r w:rsidRPr="007247EB">
        <w:rPr>
          <w:sz w:val="26"/>
          <w:szCs w:val="26"/>
        </w:rPr>
        <w:t xml:space="preserve">ni. </w:t>
      </w:r>
    </w:p>
    <w:p w:rsidR="004863BB" w:rsidRPr="007247EB" w:rsidRDefault="004863BB" w:rsidP="004863BB">
      <w:pPr>
        <w:spacing w:after="0"/>
        <w:jc w:val="both"/>
        <w:rPr>
          <w:sz w:val="26"/>
          <w:szCs w:val="26"/>
        </w:rPr>
      </w:pPr>
      <w:r w:rsidRPr="007247EB">
        <w:rPr>
          <w:sz w:val="26"/>
          <w:szCs w:val="26"/>
        </w:rPr>
        <w:t>9.</w:t>
      </w:r>
      <w:r w:rsidRPr="007247EB">
        <w:rPr>
          <w:sz w:val="26"/>
          <w:szCs w:val="26"/>
        </w:rPr>
        <w:tab/>
        <w:t xml:space="preserve">Operator Licence neituin eng hunah pawh a licence chu tax leh fee te pe fel </w:t>
      </w:r>
      <w:r>
        <w:rPr>
          <w:sz w:val="26"/>
          <w:szCs w:val="26"/>
        </w:rPr>
        <w:tab/>
        <w:t xml:space="preserve">vekin a </w:t>
      </w:r>
      <w:r w:rsidRPr="007247EB">
        <w:rPr>
          <w:sz w:val="26"/>
          <w:szCs w:val="26"/>
        </w:rPr>
        <w:t>surrender thei a</w:t>
      </w:r>
      <w:r>
        <w:rPr>
          <w:sz w:val="26"/>
          <w:szCs w:val="26"/>
        </w:rPr>
        <w:t>ng. Hei hi thu neituin a cancel</w:t>
      </w:r>
      <w:r w:rsidRPr="007247EB">
        <w:rPr>
          <w:sz w:val="26"/>
          <w:szCs w:val="26"/>
        </w:rPr>
        <w:t xml:space="preserve"> nghal bawk tur a ni </w:t>
      </w:r>
      <w:r>
        <w:rPr>
          <w:sz w:val="26"/>
          <w:szCs w:val="26"/>
        </w:rPr>
        <w:tab/>
      </w:r>
      <w:r w:rsidRPr="007247EB">
        <w:rPr>
          <w:sz w:val="26"/>
          <w:szCs w:val="26"/>
        </w:rPr>
        <w:t>(Provision no. 14)</w:t>
      </w:r>
    </w:p>
    <w:p w:rsidR="004863BB" w:rsidRPr="007247EB" w:rsidRDefault="004863BB" w:rsidP="004863BB">
      <w:pPr>
        <w:spacing w:after="0"/>
        <w:jc w:val="both"/>
        <w:rPr>
          <w:sz w:val="26"/>
          <w:szCs w:val="26"/>
        </w:rPr>
      </w:pPr>
      <w:r w:rsidRPr="007247EB">
        <w:rPr>
          <w:sz w:val="26"/>
          <w:szCs w:val="26"/>
        </w:rPr>
        <w:t>10.</w:t>
      </w:r>
      <w:r w:rsidRPr="007247EB">
        <w:rPr>
          <w:sz w:val="26"/>
          <w:szCs w:val="26"/>
        </w:rPr>
        <w:tab/>
        <w:t>Operator Licence fee hi Rs 1000/- a ni.</w:t>
      </w:r>
    </w:p>
    <w:p w:rsidR="004863BB" w:rsidRPr="007247EB" w:rsidRDefault="004863BB" w:rsidP="004863BB">
      <w:pPr>
        <w:spacing w:after="0"/>
        <w:jc w:val="both"/>
        <w:rPr>
          <w:sz w:val="26"/>
          <w:szCs w:val="26"/>
        </w:rPr>
      </w:pPr>
      <w:r w:rsidRPr="007247EB">
        <w:rPr>
          <w:sz w:val="26"/>
          <w:szCs w:val="26"/>
        </w:rPr>
        <w:t>11.</w:t>
      </w:r>
      <w:r w:rsidRPr="007247EB">
        <w:rPr>
          <w:sz w:val="26"/>
          <w:szCs w:val="26"/>
        </w:rPr>
        <w:tab/>
        <w:t>Rent a Motor Cycle Scheme 1997 hnuaiah hian motor brand new</w:t>
      </w:r>
      <w:r>
        <w:rPr>
          <w:sz w:val="26"/>
          <w:szCs w:val="26"/>
        </w:rPr>
        <w:t xml:space="preserve"> emaw kum </w:t>
      </w:r>
      <w:r>
        <w:rPr>
          <w:sz w:val="26"/>
          <w:szCs w:val="26"/>
        </w:rPr>
        <w:tab/>
        <w:t>khat aia upa lo</w:t>
      </w:r>
      <w:r w:rsidRPr="007247EB">
        <w:rPr>
          <w:sz w:val="26"/>
          <w:szCs w:val="26"/>
        </w:rPr>
        <w:t xml:space="preserve"> chauh </w:t>
      </w:r>
      <w:r>
        <w:rPr>
          <w:sz w:val="26"/>
          <w:szCs w:val="26"/>
        </w:rPr>
        <w:t xml:space="preserve">register theih a ni </w:t>
      </w:r>
      <w:r w:rsidRPr="007247EB">
        <w:rPr>
          <w:sz w:val="26"/>
          <w:szCs w:val="26"/>
        </w:rPr>
        <w:t>ang.</w:t>
      </w:r>
    </w:p>
    <w:p w:rsidR="004863BB" w:rsidRPr="007247EB" w:rsidRDefault="004863BB" w:rsidP="004863BB">
      <w:pPr>
        <w:spacing w:after="0"/>
        <w:jc w:val="both"/>
        <w:rPr>
          <w:sz w:val="26"/>
          <w:szCs w:val="26"/>
        </w:rPr>
      </w:pPr>
      <w:r w:rsidRPr="007247EB">
        <w:rPr>
          <w:sz w:val="26"/>
          <w:szCs w:val="26"/>
        </w:rPr>
        <w:t>12.</w:t>
      </w:r>
      <w:r w:rsidRPr="007247EB">
        <w:rPr>
          <w:sz w:val="26"/>
          <w:szCs w:val="26"/>
        </w:rPr>
        <w:tab/>
        <w:t xml:space="preserve">Rent a Motor Cycle Scheme 1997 hnuaia motor registration plate  chu  a </w:t>
      </w:r>
      <w:r>
        <w:rPr>
          <w:sz w:val="26"/>
          <w:szCs w:val="26"/>
        </w:rPr>
        <w:tab/>
      </w:r>
      <w:r w:rsidRPr="007247EB">
        <w:rPr>
          <w:sz w:val="26"/>
          <w:szCs w:val="26"/>
        </w:rPr>
        <w:t xml:space="preserve">background </w:t>
      </w:r>
      <w:r w:rsidRPr="007247EB">
        <w:rPr>
          <w:sz w:val="26"/>
          <w:szCs w:val="26"/>
        </w:rPr>
        <w:tab/>
        <w:t>dum (Black)-ah a eng(Yellow)-a ziah tur a ni.</w:t>
      </w:r>
    </w:p>
    <w:p w:rsidR="004863BB" w:rsidRDefault="004863BB" w:rsidP="004863BB">
      <w:pPr>
        <w:spacing w:after="0"/>
        <w:jc w:val="both"/>
        <w:rPr>
          <w:rFonts w:ascii="Times New Roman" w:hAnsi="Times New Roman" w:cs="Times New Roman"/>
          <w:b/>
          <w:sz w:val="28"/>
          <w:szCs w:val="28"/>
        </w:rPr>
      </w:pPr>
      <w:r w:rsidRPr="007247EB">
        <w:rPr>
          <w:sz w:val="26"/>
          <w:szCs w:val="26"/>
        </w:rPr>
        <w:t>13.</w:t>
      </w:r>
      <w:r w:rsidRPr="007247EB">
        <w:rPr>
          <w:sz w:val="26"/>
          <w:szCs w:val="26"/>
        </w:rPr>
        <w:tab/>
      </w:r>
      <w:r w:rsidRPr="007524F4">
        <w:rPr>
          <w:rFonts w:ascii="Times New Roman" w:hAnsi="Times New Roman" w:cs="Times New Roman"/>
          <w:sz w:val="26"/>
          <w:szCs w:val="26"/>
        </w:rPr>
        <w:t xml:space="preserve">Operator hnuaia motor-te hi Mizorama register ngei a ni tur a ni. Motor </w:t>
      </w:r>
      <w:r>
        <w:rPr>
          <w:rFonts w:ascii="Times New Roman" w:hAnsi="Times New Roman" w:cs="Times New Roman"/>
          <w:sz w:val="26"/>
          <w:szCs w:val="26"/>
        </w:rPr>
        <w:tab/>
      </w:r>
      <w:r w:rsidRPr="007524F4">
        <w:rPr>
          <w:rFonts w:ascii="Times New Roman" w:hAnsi="Times New Roman" w:cs="Times New Roman"/>
          <w:sz w:val="26"/>
          <w:szCs w:val="26"/>
        </w:rPr>
        <w:t xml:space="preserve">register belh duh a nih pawhin operator hminga motor awm chauh, STA </w:t>
      </w:r>
      <w:r>
        <w:rPr>
          <w:rFonts w:ascii="Times New Roman" w:hAnsi="Times New Roman" w:cs="Times New Roman"/>
          <w:sz w:val="26"/>
          <w:szCs w:val="26"/>
        </w:rPr>
        <w:tab/>
      </w:r>
      <w:r w:rsidRPr="007524F4">
        <w:rPr>
          <w:rFonts w:ascii="Times New Roman" w:hAnsi="Times New Roman" w:cs="Times New Roman"/>
          <w:sz w:val="26"/>
          <w:szCs w:val="26"/>
        </w:rPr>
        <w:t>atanga phalna la hmasain register belh theih a ni ang .</w:t>
      </w:r>
      <w:r>
        <w:rPr>
          <w:rFonts w:ascii="Times New Roman" w:hAnsi="Times New Roman" w:cs="Times New Roman"/>
          <w:b/>
          <w:sz w:val="28"/>
          <w:szCs w:val="28"/>
        </w:rPr>
        <w:tab/>
      </w:r>
    </w:p>
    <w:p w:rsidR="004863BB" w:rsidRPr="007247EB" w:rsidRDefault="004863BB" w:rsidP="004863BB">
      <w:pPr>
        <w:spacing w:after="0"/>
        <w:jc w:val="both"/>
        <w:rPr>
          <w:sz w:val="26"/>
          <w:szCs w:val="26"/>
        </w:rPr>
      </w:pPr>
      <w:r w:rsidRPr="007247EB">
        <w:rPr>
          <w:sz w:val="26"/>
          <w:szCs w:val="26"/>
        </w:rPr>
        <w:t>14.</w:t>
      </w:r>
      <w:r w:rsidRPr="007247EB">
        <w:rPr>
          <w:sz w:val="26"/>
          <w:szCs w:val="26"/>
        </w:rPr>
        <w:tab/>
        <w:t>S</w:t>
      </w:r>
      <w:r>
        <w:rPr>
          <w:sz w:val="26"/>
          <w:szCs w:val="26"/>
        </w:rPr>
        <w:t>o</w:t>
      </w:r>
      <w:r w:rsidRPr="007247EB">
        <w:rPr>
          <w:sz w:val="26"/>
          <w:szCs w:val="26"/>
        </w:rPr>
        <w:t>rkarin ra</w:t>
      </w:r>
      <w:r>
        <w:rPr>
          <w:sz w:val="26"/>
          <w:szCs w:val="26"/>
        </w:rPr>
        <w:t>te a siam ang chauhin motor hire</w:t>
      </w:r>
      <w:r w:rsidRPr="007247EB">
        <w:rPr>
          <w:sz w:val="26"/>
          <w:szCs w:val="26"/>
        </w:rPr>
        <w:t>-tir tur a ni.</w:t>
      </w:r>
    </w:p>
    <w:p w:rsidR="004863BB" w:rsidRDefault="004863BB" w:rsidP="004863BB">
      <w:pPr>
        <w:spacing w:after="0"/>
        <w:jc w:val="both"/>
        <w:rPr>
          <w:sz w:val="26"/>
          <w:szCs w:val="26"/>
        </w:rPr>
      </w:pPr>
      <w:r w:rsidRPr="007247EB">
        <w:rPr>
          <w:sz w:val="26"/>
          <w:szCs w:val="26"/>
        </w:rPr>
        <w:t>15.</w:t>
      </w:r>
      <w:r w:rsidRPr="007247EB">
        <w:rPr>
          <w:sz w:val="26"/>
          <w:szCs w:val="26"/>
        </w:rPr>
        <w:tab/>
        <w:t>Operator ten valid driving licence neite chauh motor an hire-tir tur a ni a; hire-</w:t>
      </w:r>
      <w:r>
        <w:rPr>
          <w:sz w:val="26"/>
          <w:szCs w:val="26"/>
        </w:rPr>
        <w:tab/>
      </w:r>
      <w:r w:rsidRPr="007247EB">
        <w:rPr>
          <w:sz w:val="26"/>
          <w:szCs w:val="26"/>
        </w:rPr>
        <w:t xml:space="preserve">tu hming leh </w:t>
      </w:r>
      <w:r w:rsidRPr="007247EB">
        <w:rPr>
          <w:sz w:val="26"/>
          <w:szCs w:val="26"/>
        </w:rPr>
        <w:tab/>
        <w:t>nihna kimchang tha takin  an record vek tur a ni.</w:t>
      </w:r>
    </w:p>
    <w:p w:rsidR="004863BB" w:rsidRDefault="004863BB" w:rsidP="004863BB">
      <w:pPr>
        <w:jc w:val="both"/>
        <w:rPr>
          <w:rFonts w:ascii="Times New Roman" w:hAnsi="Times New Roman" w:cs="Times New Roman"/>
          <w:sz w:val="26"/>
          <w:szCs w:val="26"/>
        </w:rPr>
      </w:pPr>
      <w:r w:rsidRPr="00414734">
        <w:rPr>
          <w:sz w:val="26"/>
          <w:szCs w:val="26"/>
        </w:rPr>
        <w:t>16</w:t>
      </w:r>
      <w:r w:rsidRPr="00414734">
        <w:rPr>
          <w:sz w:val="26"/>
          <w:szCs w:val="26"/>
        </w:rPr>
        <w:tab/>
      </w:r>
      <w:r>
        <w:rPr>
          <w:rFonts w:ascii="Times New Roman" w:hAnsi="Times New Roman" w:cs="Times New Roman"/>
          <w:sz w:val="26"/>
          <w:szCs w:val="26"/>
        </w:rPr>
        <w:t>Office hm</w:t>
      </w:r>
      <w:r w:rsidRPr="00414734">
        <w:rPr>
          <w:rFonts w:ascii="Times New Roman" w:hAnsi="Times New Roman" w:cs="Times New Roman"/>
          <w:sz w:val="26"/>
          <w:szCs w:val="26"/>
        </w:rPr>
        <w:t xml:space="preserve">un sawn dawnin </w:t>
      </w:r>
      <w:r>
        <w:rPr>
          <w:rFonts w:ascii="Times New Roman" w:hAnsi="Times New Roman" w:cs="Times New Roman"/>
          <w:sz w:val="26"/>
          <w:szCs w:val="26"/>
        </w:rPr>
        <w:t xml:space="preserve">emaw Branch Office hawn dawnin </w:t>
      </w:r>
      <w:r w:rsidRPr="00414734">
        <w:rPr>
          <w:rFonts w:ascii="Times New Roman" w:hAnsi="Times New Roman" w:cs="Times New Roman"/>
          <w:sz w:val="26"/>
          <w:szCs w:val="26"/>
        </w:rPr>
        <w:t>thuneitu/</w:t>
      </w:r>
      <w:r>
        <w:rPr>
          <w:rFonts w:ascii="Times New Roman" w:hAnsi="Times New Roman" w:cs="Times New Roman"/>
          <w:sz w:val="26"/>
          <w:szCs w:val="26"/>
        </w:rPr>
        <w:t xml:space="preserve"> </w:t>
      </w:r>
      <w:r>
        <w:rPr>
          <w:rFonts w:ascii="Times New Roman" w:hAnsi="Times New Roman" w:cs="Times New Roman"/>
          <w:sz w:val="26"/>
          <w:szCs w:val="26"/>
        </w:rPr>
        <w:tab/>
      </w:r>
      <w:r w:rsidRPr="00414734">
        <w:rPr>
          <w:rFonts w:ascii="Times New Roman" w:hAnsi="Times New Roman" w:cs="Times New Roman"/>
          <w:sz w:val="26"/>
          <w:szCs w:val="26"/>
        </w:rPr>
        <w:t>Licence pe chhuaktu hnenah phalna lak hmasak tur a ni.</w:t>
      </w:r>
    </w:p>
    <w:p w:rsidR="004863BB" w:rsidRDefault="004863BB" w:rsidP="004863BB">
      <w:pPr>
        <w:jc w:val="both"/>
        <w:rPr>
          <w:rFonts w:ascii="Times New Roman" w:hAnsi="Times New Roman" w:cs="Times New Roman"/>
          <w:sz w:val="26"/>
          <w:szCs w:val="26"/>
        </w:rPr>
      </w:pPr>
    </w:p>
    <w:p w:rsidR="004863BB" w:rsidRPr="00995DF0" w:rsidRDefault="004863BB" w:rsidP="004863BB">
      <w:pPr>
        <w:jc w:val="center"/>
        <w:rPr>
          <w:b/>
          <w:sz w:val="28"/>
          <w:szCs w:val="28"/>
        </w:rPr>
      </w:pPr>
      <w:r w:rsidRPr="00995DF0">
        <w:rPr>
          <w:b/>
          <w:sz w:val="28"/>
          <w:szCs w:val="28"/>
        </w:rPr>
        <w:lastRenderedPageBreak/>
        <w:t>RENT A MOTOR CYCLE SCHEME, 1997</w:t>
      </w:r>
    </w:p>
    <w:p w:rsidR="004863BB" w:rsidRPr="00995DF0" w:rsidRDefault="004863BB" w:rsidP="004863BB">
      <w:pPr>
        <w:rPr>
          <w:sz w:val="28"/>
          <w:szCs w:val="28"/>
        </w:rPr>
      </w:pPr>
    </w:p>
    <w:p w:rsidR="004863BB" w:rsidRPr="00995DF0" w:rsidRDefault="004863BB" w:rsidP="004863BB">
      <w:pPr>
        <w:rPr>
          <w:sz w:val="28"/>
          <w:szCs w:val="28"/>
        </w:rPr>
      </w:pPr>
      <w:r w:rsidRPr="00995DF0">
        <w:rPr>
          <w:sz w:val="28"/>
          <w:szCs w:val="28"/>
        </w:rPr>
        <w:t>PROVISION N0. 5</w:t>
      </w:r>
    </w:p>
    <w:p w:rsidR="004863BB" w:rsidRPr="00995DF0" w:rsidRDefault="004863BB" w:rsidP="004863BB">
      <w:pPr>
        <w:rPr>
          <w:sz w:val="28"/>
          <w:szCs w:val="28"/>
        </w:rPr>
      </w:pPr>
      <w:r w:rsidRPr="00995DF0">
        <w:rPr>
          <w:sz w:val="28"/>
          <w:szCs w:val="28"/>
        </w:rPr>
        <w:tab/>
        <w:t>A licencing authority shall, before granting or renewing a licence take into considedration the following, namely :-</w:t>
      </w:r>
    </w:p>
    <w:p w:rsidR="004863BB" w:rsidRPr="00995DF0" w:rsidRDefault="004863BB" w:rsidP="004863BB">
      <w:pPr>
        <w:rPr>
          <w:sz w:val="28"/>
          <w:szCs w:val="28"/>
        </w:rPr>
      </w:pPr>
      <w:r w:rsidRPr="00995DF0">
        <w:rPr>
          <w:sz w:val="28"/>
          <w:szCs w:val="28"/>
        </w:rPr>
        <w:tab/>
        <w:t xml:space="preserve">(i)  </w:t>
      </w:r>
      <w:r w:rsidRPr="00995DF0">
        <w:rPr>
          <w:sz w:val="28"/>
          <w:szCs w:val="28"/>
        </w:rPr>
        <w:tab/>
        <w:t xml:space="preserve">That the applicant has a good moral cherecter an has intimate </w:t>
      </w:r>
      <w:r>
        <w:rPr>
          <w:sz w:val="28"/>
          <w:szCs w:val="28"/>
        </w:rPr>
        <w:tab/>
      </w:r>
      <w:r>
        <w:rPr>
          <w:sz w:val="28"/>
          <w:szCs w:val="28"/>
        </w:rPr>
        <w:tab/>
      </w:r>
      <w:r>
        <w:rPr>
          <w:sz w:val="28"/>
          <w:szCs w:val="28"/>
        </w:rPr>
        <w:tab/>
      </w:r>
      <w:r w:rsidRPr="00995DF0">
        <w:rPr>
          <w:sz w:val="28"/>
          <w:szCs w:val="28"/>
        </w:rPr>
        <w:t>knowledge of passenger transport business.</w:t>
      </w:r>
    </w:p>
    <w:p w:rsidR="004863BB" w:rsidRPr="00995DF0" w:rsidRDefault="004863BB" w:rsidP="004863BB">
      <w:pPr>
        <w:rPr>
          <w:sz w:val="28"/>
          <w:szCs w:val="28"/>
        </w:rPr>
      </w:pPr>
      <w:r w:rsidRPr="00995DF0">
        <w:rPr>
          <w:sz w:val="28"/>
          <w:szCs w:val="28"/>
        </w:rPr>
        <w:tab/>
        <w:t>(ii)</w:t>
      </w:r>
      <w:r w:rsidRPr="00995DF0">
        <w:rPr>
          <w:sz w:val="28"/>
          <w:szCs w:val="28"/>
        </w:rPr>
        <w:tab/>
        <w:t xml:space="preserve">That the applicant has necessary facilities for the housing, </w:t>
      </w:r>
      <w:r>
        <w:rPr>
          <w:sz w:val="28"/>
          <w:szCs w:val="28"/>
        </w:rPr>
        <w:tab/>
      </w:r>
      <w:r>
        <w:rPr>
          <w:sz w:val="28"/>
          <w:szCs w:val="28"/>
        </w:rPr>
        <w:tab/>
      </w:r>
      <w:r>
        <w:rPr>
          <w:sz w:val="28"/>
          <w:szCs w:val="28"/>
        </w:rPr>
        <w:tab/>
      </w:r>
      <w:r w:rsidRPr="00995DF0">
        <w:rPr>
          <w:sz w:val="28"/>
          <w:szCs w:val="28"/>
        </w:rPr>
        <w:t xml:space="preserve">maintenance and repair of his vehicles, sanitary block and </w:t>
      </w:r>
      <w:r>
        <w:rPr>
          <w:sz w:val="28"/>
          <w:szCs w:val="28"/>
        </w:rPr>
        <w:tab/>
      </w:r>
      <w:r>
        <w:rPr>
          <w:sz w:val="28"/>
          <w:szCs w:val="28"/>
        </w:rPr>
        <w:tab/>
      </w:r>
      <w:r>
        <w:rPr>
          <w:sz w:val="28"/>
          <w:szCs w:val="28"/>
        </w:rPr>
        <w:tab/>
      </w:r>
      <w:r w:rsidRPr="00995DF0">
        <w:rPr>
          <w:sz w:val="28"/>
          <w:szCs w:val="28"/>
        </w:rPr>
        <w:t>reception room.</w:t>
      </w:r>
    </w:p>
    <w:p w:rsidR="004863BB" w:rsidRPr="00995DF0" w:rsidRDefault="004863BB" w:rsidP="004863BB">
      <w:pPr>
        <w:rPr>
          <w:sz w:val="28"/>
          <w:szCs w:val="28"/>
        </w:rPr>
      </w:pPr>
      <w:r w:rsidRPr="00995DF0">
        <w:rPr>
          <w:sz w:val="28"/>
          <w:szCs w:val="28"/>
        </w:rPr>
        <w:tab/>
        <w:t>(iii)</w:t>
      </w:r>
      <w:r w:rsidRPr="00995DF0">
        <w:rPr>
          <w:sz w:val="28"/>
          <w:szCs w:val="28"/>
        </w:rPr>
        <w:tab/>
        <w:t xml:space="preserve">That the applicant has at least one telephone which is accessible </w:t>
      </w:r>
      <w:r>
        <w:rPr>
          <w:sz w:val="28"/>
          <w:szCs w:val="28"/>
        </w:rPr>
        <w:tab/>
      </w:r>
      <w:r>
        <w:rPr>
          <w:sz w:val="28"/>
          <w:szCs w:val="28"/>
        </w:rPr>
        <w:tab/>
      </w:r>
      <w:r w:rsidRPr="00995DF0">
        <w:rPr>
          <w:sz w:val="28"/>
          <w:szCs w:val="28"/>
        </w:rPr>
        <w:t>throughout day and night.</w:t>
      </w:r>
    </w:p>
    <w:p w:rsidR="004863BB" w:rsidRPr="00995DF0" w:rsidRDefault="004863BB" w:rsidP="004863BB">
      <w:pPr>
        <w:rPr>
          <w:sz w:val="28"/>
          <w:szCs w:val="28"/>
        </w:rPr>
      </w:pPr>
      <w:r w:rsidRPr="00995DF0">
        <w:rPr>
          <w:sz w:val="28"/>
          <w:szCs w:val="28"/>
        </w:rPr>
        <w:tab/>
        <w:t>(iv)</w:t>
      </w:r>
      <w:r w:rsidRPr="00995DF0">
        <w:rPr>
          <w:sz w:val="28"/>
          <w:szCs w:val="28"/>
        </w:rPr>
        <w:tab/>
        <w:t xml:space="preserve">That the financial resources of the applicant are sufficient to </w:t>
      </w:r>
      <w:r>
        <w:rPr>
          <w:sz w:val="28"/>
          <w:szCs w:val="28"/>
        </w:rPr>
        <w:tab/>
      </w:r>
      <w:r>
        <w:rPr>
          <w:sz w:val="28"/>
          <w:szCs w:val="28"/>
        </w:rPr>
        <w:tab/>
      </w:r>
      <w:r>
        <w:rPr>
          <w:sz w:val="28"/>
          <w:szCs w:val="28"/>
        </w:rPr>
        <w:tab/>
      </w:r>
      <w:r w:rsidRPr="00995DF0">
        <w:rPr>
          <w:sz w:val="28"/>
          <w:szCs w:val="28"/>
        </w:rPr>
        <w:t xml:space="preserve">provide for the continued maintenance of motor cycle and for the </w:t>
      </w:r>
      <w:r>
        <w:rPr>
          <w:sz w:val="28"/>
          <w:szCs w:val="28"/>
        </w:rPr>
        <w:tab/>
      </w:r>
      <w:r>
        <w:rPr>
          <w:sz w:val="28"/>
          <w:szCs w:val="28"/>
        </w:rPr>
        <w:tab/>
      </w:r>
      <w:r w:rsidRPr="00995DF0">
        <w:rPr>
          <w:sz w:val="28"/>
          <w:szCs w:val="28"/>
        </w:rPr>
        <w:t>efficient management of the establishment.</w:t>
      </w:r>
    </w:p>
    <w:p w:rsidR="004863BB" w:rsidRDefault="004863BB" w:rsidP="004863BB">
      <w:pPr>
        <w:rPr>
          <w:sz w:val="28"/>
          <w:szCs w:val="28"/>
        </w:rPr>
      </w:pPr>
      <w:r w:rsidRPr="00995DF0">
        <w:rPr>
          <w:sz w:val="28"/>
          <w:szCs w:val="28"/>
        </w:rPr>
        <w:tab/>
        <w:t>(v)</w:t>
      </w:r>
      <w:r w:rsidRPr="00995DF0">
        <w:rPr>
          <w:sz w:val="28"/>
          <w:szCs w:val="28"/>
        </w:rPr>
        <w:tab/>
        <w:t xml:space="preserve">That the applicant maintains not less than 5 motor cycles duly </w:t>
      </w:r>
      <w:r>
        <w:rPr>
          <w:sz w:val="28"/>
          <w:szCs w:val="28"/>
        </w:rPr>
        <w:tab/>
      </w:r>
      <w:r>
        <w:rPr>
          <w:sz w:val="28"/>
          <w:szCs w:val="28"/>
        </w:rPr>
        <w:tab/>
      </w:r>
      <w:r>
        <w:rPr>
          <w:sz w:val="28"/>
          <w:szCs w:val="28"/>
        </w:rPr>
        <w:tab/>
      </w:r>
      <w:r w:rsidRPr="00995DF0">
        <w:rPr>
          <w:sz w:val="28"/>
          <w:szCs w:val="28"/>
        </w:rPr>
        <w:t>covered by</w:t>
      </w:r>
      <w:r>
        <w:rPr>
          <w:sz w:val="28"/>
          <w:szCs w:val="28"/>
        </w:rPr>
        <w:t xml:space="preserve"> </w:t>
      </w:r>
      <w:r w:rsidRPr="00995DF0">
        <w:rPr>
          <w:sz w:val="28"/>
          <w:szCs w:val="28"/>
        </w:rPr>
        <w:t xml:space="preserve">permits issued under sub- section(1) of section 74 of </w:t>
      </w:r>
      <w:r>
        <w:rPr>
          <w:sz w:val="28"/>
          <w:szCs w:val="28"/>
        </w:rPr>
        <w:tab/>
      </w:r>
      <w:r>
        <w:rPr>
          <w:sz w:val="28"/>
          <w:szCs w:val="28"/>
        </w:rPr>
        <w:tab/>
      </w:r>
      <w:r w:rsidRPr="00995DF0">
        <w:rPr>
          <w:sz w:val="28"/>
          <w:szCs w:val="28"/>
        </w:rPr>
        <w:t xml:space="preserve">the Act, with comprrehensive insurance, fitness certificate, motor </w:t>
      </w:r>
      <w:r>
        <w:rPr>
          <w:sz w:val="28"/>
          <w:szCs w:val="28"/>
        </w:rPr>
        <w:tab/>
      </w:r>
      <w:r>
        <w:rPr>
          <w:sz w:val="28"/>
          <w:szCs w:val="28"/>
        </w:rPr>
        <w:tab/>
      </w:r>
      <w:r w:rsidRPr="00995DF0">
        <w:rPr>
          <w:sz w:val="28"/>
          <w:szCs w:val="28"/>
        </w:rPr>
        <w:t>vehicle tax upto date.</w:t>
      </w:r>
    </w:p>
    <w:p w:rsidR="004863BB" w:rsidRDefault="004863BB" w:rsidP="004863BB">
      <w:pPr>
        <w:rPr>
          <w:sz w:val="28"/>
          <w:szCs w:val="28"/>
        </w:rPr>
      </w:pPr>
    </w:p>
    <w:p w:rsidR="004863BB" w:rsidRDefault="004863BB" w:rsidP="004863BB">
      <w:pPr>
        <w:rPr>
          <w:sz w:val="28"/>
          <w:szCs w:val="28"/>
        </w:rPr>
      </w:pPr>
    </w:p>
    <w:p w:rsidR="004863BB" w:rsidRDefault="004863BB" w:rsidP="004863BB">
      <w:pPr>
        <w:rPr>
          <w:sz w:val="28"/>
          <w:szCs w:val="28"/>
        </w:rPr>
      </w:pPr>
    </w:p>
    <w:p w:rsidR="004863BB" w:rsidRPr="00995DF0" w:rsidRDefault="004863BB" w:rsidP="004863BB">
      <w:pPr>
        <w:rPr>
          <w:sz w:val="28"/>
          <w:szCs w:val="28"/>
        </w:rPr>
      </w:pPr>
    </w:p>
    <w:p w:rsidR="004863BB" w:rsidRDefault="004863BB" w:rsidP="004863BB">
      <w:pPr>
        <w:jc w:val="both"/>
        <w:rPr>
          <w:rFonts w:ascii="Times New Roman" w:hAnsi="Times New Roman" w:cs="Times New Roman"/>
          <w:sz w:val="26"/>
          <w:szCs w:val="26"/>
        </w:rPr>
      </w:pPr>
    </w:p>
    <w:p w:rsidR="004863BB" w:rsidRDefault="004863BB" w:rsidP="004863BB">
      <w:pPr>
        <w:jc w:val="both"/>
        <w:rPr>
          <w:rFonts w:ascii="Times New Roman" w:hAnsi="Times New Roman" w:cs="Times New Roman"/>
          <w:sz w:val="26"/>
          <w:szCs w:val="26"/>
        </w:rPr>
      </w:pPr>
    </w:p>
    <w:p w:rsidR="004863BB" w:rsidRDefault="004863BB" w:rsidP="004863BB">
      <w:pPr>
        <w:jc w:val="both"/>
        <w:rPr>
          <w:rFonts w:ascii="Times New Roman" w:hAnsi="Times New Roman" w:cs="Times New Roman"/>
          <w:sz w:val="26"/>
          <w:szCs w:val="26"/>
        </w:rPr>
      </w:pPr>
    </w:p>
    <w:p w:rsidR="004863BB" w:rsidRDefault="004863BB" w:rsidP="004863BB">
      <w:pPr>
        <w:jc w:val="both"/>
        <w:rPr>
          <w:rFonts w:ascii="Times New Roman" w:hAnsi="Times New Roman" w:cs="Times New Roman"/>
          <w:sz w:val="26"/>
          <w:szCs w:val="26"/>
        </w:rPr>
      </w:pPr>
    </w:p>
    <w:p w:rsidR="004863BB" w:rsidRPr="00995DF0" w:rsidRDefault="004863BB" w:rsidP="004863BB">
      <w:pPr>
        <w:spacing w:before="240"/>
        <w:jc w:val="center"/>
        <w:rPr>
          <w:b/>
          <w:sz w:val="28"/>
          <w:szCs w:val="28"/>
        </w:rPr>
      </w:pPr>
      <w:r w:rsidRPr="00995DF0">
        <w:rPr>
          <w:b/>
          <w:sz w:val="28"/>
          <w:szCs w:val="28"/>
        </w:rPr>
        <w:lastRenderedPageBreak/>
        <w:t>RENT A MOTOR CYCLE SCHEME, 1997</w:t>
      </w:r>
    </w:p>
    <w:p w:rsidR="004863BB" w:rsidRPr="00347272" w:rsidRDefault="004863BB" w:rsidP="004863BB">
      <w:pPr>
        <w:spacing w:before="240"/>
        <w:rPr>
          <w:sz w:val="28"/>
          <w:szCs w:val="28"/>
        </w:rPr>
      </w:pPr>
      <w:r w:rsidRPr="00347272">
        <w:rPr>
          <w:sz w:val="28"/>
          <w:szCs w:val="28"/>
        </w:rPr>
        <w:t>PROVISION No. 8</w:t>
      </w:r>
    </w:p>
    <w:p w:rsidR="004863BB" w:rsidRDefault="004863BB" w:rsidP="004863BB">
      <w:pPr>
        <w:spacing w:before="240"/>
        <w:jc w:val="both"/>
        <w:rPr>
          <w:sz w:val="28"/>
          <w:szCs w:val="28"/>
        </w:rPr>
      </w:pPr>
      <w:r w:rsidRPr="00347272">
        <w:rPr>
          <w:sz w:val="28"/>
          <w:szCs w:val="28"/>
        </w:rPr>
        <w:tab/>
        <w:t>General condithons to be observe</w:t>
      </w:r>
      <w:r>
        <w:rPr>
          <w:sz w:val="28"/>
          <w:szCs w:val="28"/>
        </w:rPr>
        <w:t>d</w:t>
      </w:r>
      <w:r w:rsidRPr="00347272">
        <w:rPr>
          <w:sz w:val="28"/>
          <w:szCs w:val="28"/>
        </w:rPr>
        <w:t xml:space="preserve"> by the holder of the licence. – The holder of the licence shall, -</w:t>
      </w:r>
    </w:p>
    <w:p w:rsidR="004863BB" w:rsidRDefault="004863BB" w:rsidP="004863BB">
      <w:pPr>
        <w:pStyle w:val="ListParagraph"/>
        <w:numPr>
          <w:ilvl w:val="0"/>
          <w:numId w:val="1"/>
        </w:numPr>
        <w:spacing w:before="240"/>
        <w:jc w:val="both"/>
        <w:rPr>
          <w:sz w:val="28"/>
          <w:szCs w:val="28"/>
        </w:rPr>
      </w:pPr>
      <w:r w:rsidRPr="00436864">
        <w:rPr>
          <w:sz w:val="28"/>
          <w:szCs w:val="28"/>
        </w:rPr>
        <w:t>maintain a register with a separate page for each vehicle containing the particulars specified in form 3 and where motor cycle is hired by a foreign national, shall maintain a register in form 4;</w:t>
      </w:r>
    </w:p>
    <w:p w:rsidR="004863BB" w:rsidRDefault="004863BB" w:rsidP="004863BB">
      <w:pPr>
        <w:pStyle w:val="ListParagraph"/>
        <w:numPr>
          <w:ilvl w:val="0"/>
          <w:numId w:val="1"/>
        </w:numPr>
        <w:spacing w:before="240"/>
        <w:jc w:val="both"/>
        <w:rPr>
          <w:sz w:val="28"/>
          <w:szCs w:val="28"/>
        </w:rPr>
      </w:pPr>
      <w:r w:rsidRPr="00436864">
        <w:rPr>
          <w:sz w:val="28"/>
          <w:szCs w:val="28"/>
        </w:rPr>
        <w:t>not shift the principal place place of business mentioned in the licence without the prior approval in writing of the licensing authority which granted the licence.</w:t>
      </w:r>
    </w:p>
    <w:p w:rsidR="004863BB" w:rsidRDefault="004863BB" w:rsidP="004863BB">
      <w:pPr>
        <w:pStyle w:val="ListParagraph"/>
        <w:numPr>
          <w:ilvl w:val="0"/>
          <w:numId w:val="1"/>
        </w:numPr>
        <w:spacing w:before="240"/>
        <w:jc w:val="both"/>
        <w:rPr>
          <w:sz w:val="28"/>
          <w:szCs w:val="28"/>
        </w:rPr>
      </w:pPr>
      <w:r w:rsidRPr="00436864">
        <w:rPr>
          <w:sz w:val="28"/>
          <w:szCs w:val="28"/>
        </w:rPr>
        <w:t>keep the premises and all the records and registered maintained and the motor cycles open for inspection at all resonable times by the licensing authority or by any person not below  the rank</w:t>
      </w:r>
      <w:r>
        <w:rPr>
          <w:sz w:val="28"/>
          <w:szCs w:val="28"/>
        </w:rPr>
        <w:t xml:space="preserve"> mof motor vehicle inapector as</w:t>
      </w:r>
      <w:r w:rsidRPr="00436864">
        <w:rPr>
          <w:sz w:val="28"/>
          <w:szCs w:val="28"/>
        </w:rPr>
        <w:t xml:space="preserve"> may be authorized in this behalf by the licensing authority;</w:t>
      </w:r>
    </w:p>
    <w:p w:rsidR="004863BB" w:rsidRDefault="004863BB" w:rsidP="004863BB">
      <w:pPr>
        <w:pStyle w:val="ListParagraph"/>
        <w:numPr>
          <w:ilvl w:val="0"/>
          <w:numId w:val="1"/>
        </w:numPr>
        <w:spacing w:before="240"/>
        <w:jc w:val="both"/>
        <w:rPr>
          <w:sz w:val="28"/>
          <w:szCs w:val="28"/>
        </w:rPr>
      </w:pPr>
      <w:r w:rsidRPr="00436864">
        <w:rPr>
          <w:sz w:val="28"/>
          <w:szCs w:val="28"/>
        </w:rPr>
        <w:t>submit from time to time, to the licensing authority such information and return as may be called for by it;</w:t>
      </w:r>
    </w:p>
    <w:p w:rsidR="004863BB" w:rsidRDefault="004863BB" w:rsidP="004863BB">
      <w:pPr>
        <w:pStyle w:val="ListParagraph"/>
        <w:numPr>
          <w:ilvl w:val="0"/>
          <w:numId w:val="1"/>
        </w:numPr>
        <w:spacing w:before="240"/>
        <w:jc w:val="both"/>
        <w:rPr>
          <w:sz w:val="28"/>
          <w:szCs w:val="28"/>
        </w:rPr>
      </w:pPr>
      <w:r w:rsidRPr="00436864">
        <w:rPr>
          <w:sz w:val="28"/>
          <w:szCs w:val="28"/>
        </w:rPr>
        <w:t>display at prominent place in its mai office and its branch office, the licence issued in original and certificate copies thereof, attested by the licensing authority;</w:t>
      </w:r>
    </w:p>
    <w:p w:rsidR="004863BB" w:rsidRDefault="004863BB" w:rsidP="004863BB">
      <w:pPr>
        <w:pStyle w:val="ListParagraph"/>
        <w:numPr>
          <w:ilvl w:val="0"/>
          <w:numId w:val="1"/>
        </w:numPr>
        <w:spacing w:before="240"/>
        <w:jc w:val="both"/>
        <w:rPr>
          <w:sz w:val="28"/>
          <w:szCs w:val="28"/>
        </w:rPr>
      </w:pPr>
      <w:r w:rsidRPr="00436864">
        <w:rPr>
          <w:sz w:val="28"/>
          <w:szCs w:val="28"/>
        </w:rPr>
        <w:t>maintain their main office and branch office at a conpicuous place a “Complaint Book” in the form with serially nunberedpages in triplicate. The licensee shall despatch the duplicate copy of complaint, if any, to the licensing authority by registered post</w:t>
      </w:r>
      <w:r>
        <w:rPr>
          <w:sz w:val="28"/>
          <w:szCs w:val="28"/>
        </w:rPr>
        <w:t xml:space="preserve"> </w:t>
      </w:r>
      <w:r w:rsidRPr="00436864">
        <w:rPr>
          <w:sz w:val="28"/>
          <w:szCs w:val="28"/>
        </w:rPr>
        <w:t>expeditiously in any case not later than 3 days;</w:t>
      </w:r>
    </w:p>
    <w:p w:rsidR="004863BB" w:rsidRPr="00436864" w:rsidRDefault="004863BB" w:rsidP="004863BB">
      <w:pPr>
        <w:pStyle w:val="ListParagraph"/>
        <w:numPr>
          <w:ilvl w:val="0"/>
          <w:numId w:val="1"/>
        </w:numPr>
        <w:spacing w:before="240"/>
        <w:jc w:val="both"/>
        <w:rPr>
          <w:sz w:val="28"/>
          <w:szCs w:val="28"/>
        </w:rPr>
      </w:pPr>
      <w:r w:rsidRPr="00436864">
        <w:rPr>
          <w:sz w:val="28"/>
          <w:szCs w:val="28"/>
        </w:rPr>
        <w:t>Maintain a suggestion box in the main office an</w:t>
      </w:r>
      <w:r>
        <w:rPr>
          <w:sz w:val="28"/>
          <w:szCs w:val="28"/>
        </w:rPr>
        <w:t>d</w:t>
      </w:r>
      <w:r w:rsidRPr="00436864">
        <w:rPr>
          <w:sz w:val="28"/>
          <w:szCs w:val="28"/>
        </w:rPr>
        <w:t xml:space="preserve"> branch offices and forward their suggestion received with their comments, if any, to the licensing authority once a month.</w:t>
      </w:r>
    </w:p>
    <w:p w:rsidR="004863BB" w:rsidRDefault="004863BB"/>
    <w:p w:rsidR="004863BB" w:rsidRDefault="004863BB"/>
    <w:p w:rsidR="004863BB" w:rsidRDefault="004863BB"/>
    <w:p w:rsidR="004863BB" w:rsidRDefault="004863BB" w:rsidP="004863BB">
      <w:pPr>
        <w:jc w:val="center"/>
        <w:rPr>
          <w:b/>
          <w:sz w:val="28"/>
          <w:szCs w:val="28"/>
        </w:rPr>
      </w:pPr>
      <w:r>
        <w:rPr>
          <w:b/>
          <w:sz w:val="28"/>
          <w:szCs w:val="28"/>
        </w:rPr>
        <w:lastRenderedPageBreak/>
        <w:t>ANNEXURE – II</w:t>
      </w:r>
    </w:p>
    <w:p w:rsidR="004863BB" w:rsidRDefault="004863BB" w:rsidP="004863BB">
      <w:pPr>
        <w:jc w:val="center"/>
        <w:rPr>
          <w:b/>
          <w:sz w:val="28"/>
          <w:szCs w:val="28"/>
        </w:rPr>
      </w:pPr>
    </w:p>
    <w:p w:rsidR="004863BB" w:rsidRPr="00CC2672" w:rsidRDefault="004863BB" w:rsidP="004863BB">
      <w:pPr>
        <w:jc w:val="center"/>
        <w:rPr>
          <w:b/>
          <w:sz w:val="28"/>
          <w:szCs w:val="28"/>
        </w:rPr>
      </w:pPr>
      <w:r>
        <w:rPr>
          <w:b/>
          <w:sz w:val="28"/>
          <w:szCs w:val="28"/>
        </w:rPr>
        <w:t xml:space="preserve">APPROVED </w:t>
      </w:r>
      <w:r w:rsidRPr="00CC2672">
        <w:rPr>
          <w:b/>
          <w:sz w:val="28"/>
          <w:szCs w:val="28"/>
        </w:rPr>
        <w:t>HIRE RATE OF</w:t>
      </w:r>
      <w:r>
        <w:rPr>
          <w:b/>
          <w:sz w:val="28"/>
          <w:szCs w:val="28"/>
        </w:rPr>
        <w:t xml:space="preserve"> </w:t>
      </w:r>
      <w:r w:rsidRPr="00CC2672">
        <w:rPr>
          <w:b/>
          <w:sz w:val="28"/>
          <w:szCs w:val="28"/>
        </w:rPr>
        <w:t>MOTOR CYCLE</w:t>
      </w:r>
    </w:p>
    <w:p w:rsidR="004863BB" w:rsidRPr="00CC2672" w:rsidRDefault="004863BB" w:rsidP="004863BB">
      <w:pPr>
        <w:jc w:val="center"/>
        <w:rPr>
          <w:b/>
          <w:sz w:val="28"/>
          <w:szCs w:val="28"/>
        </w:rPr>
      </w:pPr>
      <w:r w:rsidRPr="00CC2672">
        <w:rPr>
          <w:b/>
          <w:sz w:val="28"/>
          <w:szCs w:val="28"/>
        </w:rPr>
        <w:t>UNDER  RENT A MOTOR CYCLE SCHEME, 1997</w:t>
      </w:r>
    </w:p>
    <w:tbl>
      <w:tblPr>
        <w:tblStyle w:val="TableGrid"/>
        <w:tblW w:w="0" w:type="auto"/>
        <w:tblLook w:val="04A0"/>
      </w:tblPr>
      <w:tblGrid>
        <w:gridCol w:w="673"/>
        <w:gridCol w:w="4810"/>
        <w:gridCol w:w="1682"/>
        <w:gridCol w:w="2078"/>
      </w:tblGrid>
      <w:tr w:rsidR="004863BB" w:rsidRPr="00CC2672" w:rsidTr="005B5D5F">
        <w:trPr>
          <w:trHeight w:val="871"/>
        </w:trPr>
        <w:tc>
          <w:tcPr>
            <w:tcW w:w="675" w:type="dxa"/>
          </w:tcPr>
          <w:p w:rsidR="004863BB" w:rsidRPr="00CC2672" w:rsidRDefault="004863BB" w:rsidP="005B5D5F">
            <w:pPr>
              <w:rPr>
                <w:sz w:val="28"/>
                <w:szCs w:val="28"/>
              </w:rPr>
            </w:pPr>
            <w:r w:rsidRPr="00CC2672">
              <w:rPr>
                <w:sz w:val="28"/>
                <w:szCs w:val="28"/>
              </w:rPr>
              <w:t>Sl. No.</w:t>
            </w:r>
          </w:p>
        </w:tc>
        <w:tc>
          <w:tcPr>
            <w:tcW w:w="4962" w:type="dxa"/>
          </w:tcPr>
          <w:p w:rsidR="004863BB" w:rsidRPr="00CC2672" w:rsidRDefault="004863BB" w:rsidP="005B5D5F">
            <w:pPr>
              <w:jc w:val="center"/>
              <w:rPr>
                <w:sz w:val="28"/>
                <w:szCs w:val="28"/>
              </w:rPr>
            </w:pPr>
            <w:r w:rsidRPr="00CC2672">
              <w:rPr>
                <w:sz w:val="28"/>
                <w:szCs w:val="28"/>
              </w:rPr>
              <w:t>CONDITIONS</w:t>
            </w:r>
          </w:p>
        </w:tc>
        <w:tc>
          <w:tcPr>
            <w:tcW w:w="1701" w:type="dxa"/>
          </w:tcPr>
          <w:p w:rsidR="004863BB" w:rsidRPr="00CC2672" w:rsidRDefault="004863BB" w:rsidP="005B5D5F">
            <w:pPr>
              <w:jc w:val="center"/>
              <w:rPr>
                <w:sz w:val="28"/>
                <w:szCs w:val="28"/>
              </w:rPr>
            </w:pPr>
            <w:r w:rsidRPr="00CC2672">
              <w:rPr>
                <w:sz w:val="28"/>
                <w:szCs w:val="28"/>
              </w:rPr>
              <w:t>AMOUNT</w:t>
            </w:r>
          </w:p>
        </w:tc>
        <w:tc>
          <w:tcPr>
            <w:tcW w:w="2114" w:type="dxa"/>
          </w:tcPr>
          <w:p w:rsidR="004863BB" w:rsidRPr="00CC2672" w:rsidRDefault="004863BB" w:rsidP="005B5D5F">
            <w:pPr>
              <w:jc w:val="center"/>
              <w:rPr>
                <w:sz w:val="28"/>
                <w:szCs w:val="28"/>
              </w:rPr>
            </w:pPr>
            <w:r w:rsidRPr="00CC2672">
              <w:rPr>
                <w:sz w:val="28"/>
                <w:szCs w:val="28"/>
              </w:rPr>
              <w:t>REMARKS</w:t>
            </w:r>
          </w:p>
        </w:tc>
      </w:tr>
      <w:tr w:rsidR="004863BB" w:rsidRPr="00CC2672" w:rsidTr="005B5D5F">
        <w:trPr>
          <w:trHeight w:val="447"/>
        </w:trPr>
        <w:tc>
          <w:tcPr>
            <w:tcW w:w="675" w:type="dxa"/>
          </w:tcPr>
          <w:p w:rsidR="004863BB" w:rsidRPr="00CC2672" w:rsidRDefault="004863BB" w:rsidP="005B5D5F">
            <w:pPr>
              <w:rPr>
                <w:sz w:val="28"/>
                <w:szCs w:val="28"/>
              </w:rPr>
            </w:pPr>
            <w:r w:rsidRPr="00CC2672">
              <w:rPr>
                <w:sz w:val="28"/>
                <w:szCs w:val="28"/>
              </w:rPr>
              <w:t>1</w:t>
            </w:r>
          </w:p>
        </w:tc>
        <w:tc>
          <w:tcPr>
            <w:tcW w:w="4962" w:type="dxa"/>
          </w:tcPr>
          <w:p w:rsidR="004863BB" w:rsidRPr="00CC2672" w:rsidRDefault="004863BB" w:rsidP="005B5D5F">
            <w:pPr>
              <w:rPr>
                <w:sz w:val="28"/>
                <w:szCs w:val="28"/>
              </w:rPr>
            </w:pPr>
            <w:r w:rsidRPr="00CC2672">
              <w:rPr>
                <w:sz w:val="28"/>
                <w:szCs w:val="28"/>
              </w:rPr>
              <w:t>Per</w:t>
            </w:r>
            <w:r>
              <w:rPr>
                <w:sz w:val="28"/>
                <w:szCs w:val="28"/>
              </w:rPr>
              <w:t xml:space="preserve"> </w:t>
            </w:r>
            <w:r w:rsidRPr="00CC2672">
              <w:rPr>
                <w:sz w:val="28"/>
                <w:szCs w:val="28"/>
              </w:rPr>
              <w:t xml:space="preserve"> hour</w:t>
            </w:r>
            <w:r>
              <w:rPr>
                <w:sz w:val="28"/>
                <w:szCs w:val="28"/>
              </w:rPr>
              <w:t xml:space="preserve"> (or less)</w:t>
            </w:r>
          </w:p>
        </w:tc>
        <w:tc>
          <w:tcPr>
            <w:tcW w:w="1701" w:type="dxa"/>
          </w:tcPr>
          <w:p w:rsidR="004863BB" w:rsidRPr="00CC2672" w:rsidRDefault="004863BB" w:rsidP="005B5D5F">
            <w:pPr>
              <w:jc w:val="center"/>
              <w:rPr>
                <w:sz w:val="28"/>
                <w:szCs w:val="28"/>
              </w:rPr>
            </w:pPr>
            <w:r>
              <w:rPr>
                <w:sz w:val="28"/>
                <w:szCs w:val="28"/>
              </w:rPr>
              <w:t>Rs. 6</w:t>
            </w:r>
            <w:r w:rsidRPr="00CC2672">
              <w:rPr>
                <w:sz w:val="28"/>
                <w:szCs w:val="28"/>
              </w:rPr>
              <w:t>0/-</w:t>
            </w:r>
          </w:p>
        </w:tc>
        <w:tc>
          <w:tcPr>
            <w:tcW w:w="2114" w:type="dxa"/>
          </w:tcPr>
          <w:p w:rsidR="004863BB" w:rsidRPr="00CC2672" w:rsidRDefault="004863BB" w:rsidP="005B5D5F">
            <w:pPr>
              <w:rPr>
                <w:sz w:val="28"/>
                <w:szCs w:val="28"/>
              </w:rPr>
            </w:pPr>
            <w:r w:rsidRPr="00CC2672">
              <w:rPr>
                <w:sz w:val="28"/>
                <w:szCs w:val="28"/>
              </w:rPr>
              <w:t>Without fuel</w:t>
            </w:r>
          </w:p>
        </w:tc>
      </w:tr>
      <w:tr w:rsidR="004863BB" w:rsidRPr="00CC2672" w:rsidTr="005B5D5F">
        <w:trPr>
          <w:trHeight w:val="447"/>
        </w:trPr>
        <w:tc>
          <w:tcPr>
            <w:tcW w:w="675" w:type="dxa"/>
          </w:tcPr>
          <w:p w:rsidR="004863BB" w:rsidRPr="00CC2672" w:rsidRDefault="004863BB" w:rsidP="005B5D5F">
            <w:pPr>
              <w:rPr>
                <w:sz w:val="28"/>
                <w:szCs w:val="28"/>
              </w:rPr>
            </w:pPr>
            <w:r w:rsidRPr="00CC2672">
              <w:rPr>
                <w:sz w:val="28"/>
                <w:szCs w:val="28"/>
              </w:rPr>
              <w:t>2</w:t>
            </w:r>
          </w:p>
        </w:tc>
        <w:tc>
          <w:tcPr>
            <w:tcW w:w="4962" w:type="dxa"/>
          </w:tcPr>
          <w:p w:rsidR="004863BB" w:rsidRPr="00CC2672" w:rsidRDefault="004863BB" w:rsidP="005B5D5F">
            <w:pPr>
              <w:rPr>
                <w:sz w:val="28"/>
                <w:szCs w:val="28"/>
              </w:rPr>
            </w:pPr>
            <w:r w:rsidRPr="00CC2672">
              <w:rPr>
                <w:sz w:val="28"/>
                <w:szCs w:val="28"/>
              </w:rPr>
              <w:t xml:space="preserve">Whole day </w:t>
            </w:r>
            <w:r>
              <w:rPr>
                <w:sz w:val="28"/>
                <w:szCs w:val="28"/>
              </w:rPr>
              <w:t>(6:00 am – 6:00 pm) (or less)</w:t>
            </w:r>
          </w:p>
        </w:tc>
        <w:tc>
          <w:tcPr>
            <w:tcW w:w="1701" w:type="dxa"/>
          </w:tcPr>
          <w:p w:rsidR="004863BB" w:rsidRPr="00CC2672" w:rsidRDefault="004863BB" w:rsidP="005B5D5F">
            <w:pPr>
              <w:jc w:val="center"/>
              <w:rPr>
                <w:sz w:val="28"/>
                <w:szCs w:val="28"/>
              </w:rPr>
            </w:pPr>
            <w:r w:rsidRPr="00CC2672">
              <w:rPr>
                <w:sz w:val="28"/>
                <w:szCs w:val="28"/>
              </w:rPr>
              <w:t xml:space="preserve">Rs. </w:t>
            </w:r>
            <w:r>
              <w:rPr>
                <w:sz w:val="28"/>
                <w:szCs w:val="28"/>
              </w:rPr>
              <w:t>6</w:t>
            </w:r>
            <w:r w:rsidRPr="00CC2672">
              <w:rPr>
                <w:sz w:val="28"/>
                <w:szCs w:val="28"/>
              </w:rPr>
              <w:t>00/-</w:t>
            </w:r>
          </w:p>
        </w:tc>
        <w:tc>
          <w:tcPr>
            <w:tcW w:w="2114" w:type="dxa"/>
          </w:tcPr>
          <w:p w:rsidR="004863BB" w:rsidRPr="00CC2672" w:rsidRDefault="004863BB" w:rsidP="005B5D5F">
            <w:pPr>
              <w:rPr>
                <w:sz w:val="28"/>
                <w:szCs w:val="28"/>
              </w:rPr>
            </w:pPr>
            <w:r w:rsidRPr="00CC2672">
              <w:rPr>
                <w:sz w:val="28"/>
                <w:szCs w:val="28"/>
              </w:rPr>
              <w:t>Without fuel</w:t>
            </w:r>
          </w:p>
        </w:tc>
      </w:tr>
      <w:tr w:rsidR="004863BB" w:rsidRPr="00CC2672" w:rsidTr="005B5D5F">
        <w:trPr>
          <w:trHeight w:val="424"/>
        </w:trPr>
        <w:tc>
          <w:tcPr>
            <w:tcW w:w="675" w:type="dxa"/>
          </w:tcPr>
          <w:p w:rsidR="004863BB" w:rsidRPr="00CC2672" w:rsidRDefault="004863BB" w:rsidP="005B5D5F">
            <w:pPr>
              <w:rPr>
                <w:sz w:val="28"/>
                <w:szCs w:val="28"/>
              </w:rPr>
            </w:pPr>
            <w:r w:rsidRPr="00CC2672">
              <w:rPr>
                <w:sz w:val="28"/>
                <w:szCs w:val="28"/>
              </w:rPr>
              <w:t>3</w:t>
            </w:r>
          </w:p>
        </w:tc>
        <w:tc>
          <w:tcPr>
            <w:tcW w:w="4962" w:type="dxa"/>
          </w:tcPr>
          <w:p w:rsidR="004863BB" w:rsidRPr="00CC2672" w:rsidRDefault="004863BB" w:rsidP="005B5D5F">
            <w:pPr>
              <w:rPr>
                <w:sz w:val="28"/>
                <w:szCs w:val="28"/>
              </w:rPr>
            </w:pPr>
            <w:r w:rsidRPr="00CC2672">
              <w:rPr>
                <w:sz w:val="28"/>
                <w:szCs w:val="28"/>
              </w:rPr>
              <w:t>Whole day &amp; night</w:t>
            </w:r>
          </w:p>
        </w:tc>
        <w:tc>
          <w:tcPr>
            <w:tcW w:w="1701" w:type="dxa"/>
          </w:tcPr>
          <w:p w:rsidR="004863BB" w:rsidRPr="00CC2672" w:rsidRDefault="004863BB" w:rsidP="005B5D5F">
            <w:pPr>
              <w:jc w:val="center"/>
              <w:rPr>
                <w:sz w:val="28"/>
                <w:szCs w:val="28"/>
              </w:rPr>
            </w:pPr>
            <w:r w:rsidRPr="00CC2672">
              <w:rPr>
                <w:sz w:val="28"/>
                <w:szCs w:val="28"/>
              </w:rPr>
              <w:t xml:space="preserve">Rs. </w:t>
            </w:r>
            <w:r>
              <w:rPr>
                <w:sz w:val="28"/>
                <w:szCs w:val="28"/>
              </w:rPr>
              <w:t>10</w:t>
            </w:r>
            <w:r w:rsidRPr="00CC2672">
              <w:rPr>
                <w:sz w:val="28"/>
                <w:szCs w:val="28"/>
              </w:rPr>
              <w:t>00/-</w:t>
            </w:r>
          </w:p>
        </w:tc>
        <w:tc>
          <w:tcPr>
            <w:tcW w:w="2114" w:type="dxa"/>
          </w:tcPr>
          <w:p w:rsidR="004863BB" w:rsidRPr="00CC2672" w:rsidRDefault="004863BB" w:rsidP="005B5D5F">
            <w:pPr>
              <w:rPr>
                <w:sz w:val="28"/>
                <w:szCs w:val="28"/>
              </w:rPr>
            </w:pPr>
            <w:r w:rsidRPr="00CC2672">
              <w:rPr>
                <w:sz w:val="28"/>
                <w:szCs w:val="28"/>
              </w:rPr>
              <w:t>Without fuel</w:t>
            </w:r>
          </w:p>
        </w:tc>
      </w:tr>
    </w:tbl>
    <w:p w:rsidR="004863BB" w:rsidRDefault="004863BB" w:rsidP="004863BB">
      <w:pPr>
        <w:pStyle w:val="ListParagraph"/>
      </w:pPr>
    </w:p>
    <w:p w:rsidR="004863BB" w:rsidRDefault="004863BB" w:rsidP="004863BB">
      <w:pPr>
        <w:pStyle w:val="ListParagraph"/>
      </w:pPr>
    </w:p>
    <w:p w:rsidR="004863BB" w:rsidRPr="000C6C47" w:rsidRDefault="004863BB" w:rsidP="004863BB">
      <w:pPr>
        <w:pStyle w:val="ListParagraph"/>
        <w:rPr>
          <w:sz w:val="28"/>
          <w:szCs w:val="28"/>
        </w:rPr>
      </w:pPr>
      <w:r>
        <w:rPr>
          <w:sz w:val="28"/>
          <w:szCs w:val="28"/>
        </w:rPr>
        <w:t>NOTE :</w:t>
      </w:r>
      <w:r w:rsidRPr="000C6C47">
        <w:rPr>
          <w:sz w:val="28"/>
          <w:szCs w:val="28"/>
        </w:rPr>
        <w:tab/>
        <w:t>Operator</w:t>
      </w:r>
      <w:r>
        <w:rPr>
          <w:sz w:val="28"/>
          <w:szCs w:val="28"/>
        </w:rPr>
        <w:t>-</w:t>
      </w:r>
      <w:r w:rsidRPr="000C6C47">
        <w:rPr>
          <w:sz w:val="28"/>
          <w:szCs w:val="28"/>
        </w:rPr>
        <w:t xml:space="preserve">in fuel thunna hnai ber thlen theihna tur a </w:t>
      </w:r>
      <w:r w:rsidR="00EB4FD7">
        <w:rPr>
          <w:sz w:val="28"/>
          <w:szCs w:val="28"/>
        </w:rPr>
        <w:tab/>
      </w:r>
      <w:r w:rsidR="00EB4FD7">
        <w:rPr>
          <w:sz w:val="28"/>
          <w:szCs w:val="28"/>
        </w:rPr>
        <w:tab/>
      </w:r>
      <w:r w:rsidR="00EB4FD7">
        <w:rPr>
          <w:sz w:val="28"/>
          <w:szCs w:val="28"/>
        </w:rPr>
        <w:tab/>
      </w:r>
      <w:r w:rsidRPr="000C6C47">
        <w:rPr>
          <w:sz w:val="28"/>
          <w:szCs w:val="28"/>
        </w:rPr>
        <w:t xml:space="preserve">motorah fuel a dahsa emaw ama </w:t>
      </w:r>
      <w:r w:rsidR="00EB4FD7">
        <w:rPr>
          <w:sz w:val="28"/>
          <w:szCs w:val="28"/>
        </w:rPr>
        <w:t xml:space="preserve"> </w:t>
      </w:r>
      <w:r w:rsidRPr="000C6C47">
        <w:rPr>
          <w:sz w:val="28"/>
          <w:szCs w:val="28"/>
        </w:rPr>
        <w:t xml:space="preserve">stock atangin man </w:t>
      </w:r>
      <w:r w:rsidR="00EB4FD7">
        <w:rPr>
          <w:sz w:val="28"/>
          <w:szCs w:val="28"/>
        </w:rPr>
        <w:tab/>
      </w:r>
      <w:r w:rsidR="00EB4FD7">
        <w:rPr>
          <w:sz w:val="28"/>
          <w:szCs w:val="28"/>
        </w:rPr>
        <w:tab/>
      </w:r>
      <w:r w:rsidR="00EB4FD7">
        <w:rPr>
          <w:sz w:val="28"/>
          <w:szCs w:val="28"/>
        </w:rPr>
        <w:tab/>
      </w:r>
      <w:r w:rsidRPr="000C6C47">
        <w:rPr>
          <w:sz w:val="28"/>
          <w:szCs w:val="28"/>
        </w:rPr>
        <w:t>chawiin  fuel a thunsak ang</w:t>
      </w:r>
      <w:r>
        <w:rPr>
          <w:sz w:val="28"/>
          <w:szCs w:val="28"/>
        </w:rPr>
        <w:t>.</w:t>
      </w:r>
    </w:p>
    <w:p w:rsidR="004863BB" w:rsidRDefault="004863BB"/>
    <w:sectPr w:rsidR="004863BB" w:rsidSect="008E63AB">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657E"/>
    <w:multiLevelType w:val="hybridMultilevel"/>
    <w:tmpl w:val="BDD654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2F5FE6"/>
    <w:rsid w:val="00291A98"/>
    <w:rsid w:val="002F5FE6"/>
    <w:rsid w:val="003F0E3A"/>
    <w:rsid w:val="004863BB"/>
    <w:rsid w:val="006E6CC5"/>
    <w:rsid w:val="008E63AB"/>
    <w:rsid w:val="00B1389F"/>
    <w:rsid w:val="00EB4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E6"/>
    <w:rPr>
      <w:rFonts w:ascii="Tahoma" w:hAnsi="Tahoma" w:cs="Tahoma"/>
      <w:sz w:val="16"/>
      <w:szCs w:val="16"/>
    </w:rPr>
  </w:style>
  <w:style w:type="paragraph" w:styleId="ListParagraph">
    <w:name w:val="List Paragraph"/>
    <w:basedOn w:val="Normal"/>
    <w:uiPriority w:val="34"/>
    <w:qFormat/>
    <w:rsid w:val="004863BB"/>
    <w:pPr>
      <w:ind w:left="720"/>
      <w:contextualSpacing/>
    </w:pPr>
  </w:style>
  <w:style w:type="table" w:styleId="TableGrid">
    <w:name w:val="Table Grid"/>
    <w:basedOn w:val="TableNormal"/>
    <w:uiPriority w:val="59"/>
    <w:rsid w:val="00486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2020-10-26T09:01:00Z</dcterms:created>
  <dcterms:modified xsi:type="dcterms:W3CDTF">2020-11-09T05:00:00Z</dcterms:modified>
</cp:coreProperties>
</file>