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E1" w:rsidRDefault="007956DB">
      <w:r>
        <w:rPr>
          <w:noProof/>
        </w:rPr>
        <w:drawing>
          <wp:inline distT="0" distB="0" distL="0" distR="0">
            <wp:extent cx="6092190" cy="8081010"/>
            <wp:effectExtent l="19050" t="0" r="3810" b="0"/>
            <wp:docPr id="2" name="Picture 1" descr="C:\Users\DIKA\Documents\IMG_2020102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KA\Documents\IMG_2020102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CD" w:rsidRDefault="00DB6CCD"/>
    <w:p w:rsidR="00DB6CCD" w:rsidRDefault="00DB6CCD"/>
    <w:p w:rsidR="00DB6CCD" w:rsidRPr="00DB6CCD" w:rsidRDefault="00DB6CCD" w:rsidP="00DB6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CD">
        <w:rPr>
          <w:rFonts w:ascii="Times New Roman" w:hAnsi="Times New Roman" w:cs="Times New Roman"/>
          <w:sz w:val="28"/>
          <w:szCs w:val="28"/>
        </w:rPr>
        <w:lastRenderedPageBreak/>
        <w:t>ANNEXURE</w:t>
      </w: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TERMS  AND CONDITIONS</w:t>
      </w: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    </w:t>
      </w: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RENT A CAB SCHEME, 1989</w:t>
      </w:r>
    </w:p>
    <w:p w:rsidR="00DB6CCD" w:rsidRDefault="00DB6CCD" w:rsidP="00DB6C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CD" w:rsidRDefault="00DB6CCD" w:rsidP="00DB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Operator Licence diltu chuan ama hmingin motor 25 aia tlem lo a nei </w:t>
      </w:r>
      <w:r>
        <w:rPr>
          <w:rFonts w:ascii="Times New Roman" w:hAnsi="Times New Roman" w:cs="Times New Roman"/>
          <w:sz w:val="28"/>
          <w:szCs w:val="28"/>
        </w:rPr>
        <w:tab/>
        <w:t xml:space="preserve">tur a </w:t>
      </w:r>
      <w:r>
        <w:rPr>
          <w:rFonts w:ascii="Times New Roman" w:hAnsi="Times New Roman" w:cs="Times New Roman"/>
          <w:sz w:val="28"/>
          <w:szCs w:val="28"/>
        </w:rPr>
        <w:tab/>
        <w:t xml:space="preserve">ni . </w:t>
      </w:r>
    </w:p>
    <w:p w:rsidR="00DB6CCD" w:rsidRDefault="00DB6CCD" w:rsidP="00DB6C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Form  5 &amp; 6 -a mi angin Register vawn that tur a ni (Form 5&amp;6 enclosed)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Office hmunhma leh register–te felfai taka vawn tur a ni a. Motor pawh </w:t>
      </w:r>
      <w:r>
        <w:rPr>
          <w:rFonts w:ascii="Times New Roman" w:hAnsi="Times New Roman" w:cs="Times New Roman"/>
          <w:sz w:val="28"/>
          <w:szCs w:val="28"/>
        </w:rPr>
        <w:tab/>
        <w:t xml:space="preserve">englai pawha enfiah ngamin a awm tur a ni. MVI chin chunglam emaw </w:t>
      </w:r>
      <w:r>
        <w:rPr>
          <w:rFonts w:ascii="Times New Roman" w:hAnsi="Times New Roman" w:cs="Times New Roman"/>
          <w:sz w:val="28"/>
          <w:szCs w:val="28"/>
        </w:rPr>
        <w:tab/>
        <w:t>endik tura ruat bikten an endik thei ang.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Office hmun sawn dawnin emaw Branch Office hawn dawnin </w:t>
      </w:r>
      <w:r>
        <w:rPr>
          <w:rFonts w:ascii="Times New Roman" w:hAnsi="Times New Roman" w:cs="Times New Roman"/>
          <w:sz w:val="28"/>
          <w:szCs w:val="28"/>
        </w:rPr>
        <w:tab/>
        <w:t>thuneitu/Licence pe chhuaktu hnenah phalna lak hmasak tur a ni.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Office-ah Suggestion box dah tur a ni a, chutiang lehkha a awm chuan </w:t>
      </w:r>
      <w:r>
        <w:rPr>
          <w:rFonts w:ascii="Times New Roman" w:hAnsi="Times New Roman" w:cs="Times New Roman"/>
          <w:sz w:val="28"/>
          <w:szCs w:val="28"/>
        </w:rPr>
        <w:tab/>
        <w:t>Licencing Authority hnenah theh luh tur a ni.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Rs. 5000/- deposit nghal tur a ni. Engtik lai pawhin thuneituten an enfiah </w:t>
      </w:r>
      <w:r>
        <w:rPr>
          <w:rFonts w:ascii="Times New Roman" w:hAnsi="Times New Roman" w:cs="Times New Roman"/>
          <w:sz w:val="28"/>
          <w:szCs w:val="28"/>
        </w:rPr>
        <w:tab/>
        <w:t xml:space="preserve">thei ang. Dan zawm a nih loh chuan eng hunah pawh Operator Licence hi </w:t>
      </w:r>
      <w:r>
        <w:rPr>
          <w:rFonts w:ascii="Times New Roman" w:hAnsi="Times New Roman" w:cs="Times New Roman"/>
          <w:sz w:val="28"/>
          <w:szCs w:val="28"/>
        </w:rPr>
        <w:tab/>
        <w:t>tihtawp theih a ni ang.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Operator hnuaia motor-te hi Mizorama register ngei a ni tur a ni. Motor </w:t>
      </w:r>
      <w:r>
        <w:rPr>
          <w:rFonts w:ascii="Times New Roman" w:hAnsi="Times New Roman" w:cs="Times New Roman"/>
          <w:sz w:val="28"/>
          <w:szCs w:val="28"/>
        </w:rPr>
        <w:tab/>
        <w:t xml:space="preserve">register belh duh a nih pawhin operator hminga motor awm chauh, STA </w:t>
      </w:r>
      <w:r>
        <w:rPr>
          <w:rFonts w:ascii="Times New Roman" w:hAnsi="Times New Roman" w:cs="Times New Roman"/>
          <w:sz w:val="28"/>
          <w:szCs w:val="28"/>
        </w:rPr>
        <w:tab/>
        <w:t>atanga phalna la hmasain register belh theih a ni ang 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6CCD" w:rsidRDefault="00DB6CCD" w:rsidP="00DB6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Rent-a-Cab Scheme, 1989 hnuaia motor register-te chu Transport </w:t>
      </w:r>
      <w:r>
        <w:rPr>
          <w:rFonts w:ascii="Times New Roman" w:hAnsi="Times New Roman" w:cs="Times New Roman"/>
          <w:sz w:val="28"/>
          <w:szCs w:val="28"/>
        </w:rPr>
        <w:tab/>
        <w:t xml:space="preserve">vehicle an </w:t>
      </w:r>
      <w:r>
        <w:rPr>
          <w:rFonts w:ascii="Times New Roman" w:hAnsi="Times New Roman" w:cs="Times New Roman"/>
          <w:sz w:val="28"/>
          <w:szCs w:val="28"/>
        </w:rPr>
        <w:tab/>
        <w:t xml:space="preserve">ni a,  state danga an kal dawn chuan special permit an la </w:t>
      </w:r>
      <w:r>
        <w:rPr>
          <w:rFonts w:ascii="Times New Roman" w:hAnsi="Times New Roman" w:cs="Times New Roman"/>
          <w:sz w:val="28"/>
          <w:szCs w:val="28"/>
        </w:rPr>
        <w:tab/>
        <w:t xml:space="preserve">thin </w:t>
      </w:r>
      <w:r>
        <w:rPr>
          <w:rFonts w:ascii="Times New Roman" w:hAnsi="Times New Roman" w:cs="Times New Roman"/>
          <w:sz w:val="28"/>
          <w:szCs w:val="28"/>
        </w:rPr>
        <w:tab/>
        <w:t xml:space="preserve">tur a ni.    </w:t>
      </w:r>
      <w:r>
        <w:rPr>
          <w:rFonts w:ascii="Times New Roman" w:hAnsi="Times New Roman" w:cs="Times New Roman"/>
          <w:i/>
          <w:sz w:val="28"/>
          <w:szCs w:val="28"/>
        </w:rPr>
        <w:t>(Rule 95 of MMVR, 1996)</w:t>
      </w:r>
    </w:p>
    <w:p w:rsidR="00DB6CCD" w:rsidRDefault="00DB6CCD" w:rsidP="00DB6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Motor hlui 8 years aia upa hman phal a ni lo.</w:t>
      </w:r>
    </w:p>
    <w:p w:rsidR="00DB6CCD" w:rsidRDefault="00DB6CCD" w:rsidP="00DB6C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-------x-------</w:t>
      </w:r>
    </w:p>
    <w:p w:rsidR="00DB6CCD" w:rsidRDefault="00DB6CCD"/>
    <w:sectPr w:rsidR="00DB6CCD" w:rsidSect="007956D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0C592C"/>
    <w:rsid w:val="000C592C"/>
    <w:rsid w:val="00427BE1"/>
    <w:rsid w:val="00466AFE"/>
    <w:rsid w:val="007956DB"/>
    <w:rsid w:val="00C63467"/>
    <w:rsid w:val="00DB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2020-10-26T09:04:00Z</dcterms:created>
  <dcterms:modified xsi:type="dcterms:W3CDTF">2020-10-26T09:35:00Z</dcterms:modified>
</cp:coreProperties>
</file>